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5B8" w:rsidRPr="00423AA6" w:rsidRDefault="00B6047B" w:rsidP="00442144">
      <w:pPr>
        <w:pStyle w:val="1"/>
        <w:spacing w:before="0"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h.gjdgxs" w:colFirst="0" w:colLast="0"/>
      <w:bookmarkEnd w:id="0"/>
      <w:r w:rsidRPr="00423AA6">
        <w:rPr>
          <w:rFonts w:ascii="Times New Roman" w:hAnsi="Times New Roman" w:cs="Times New Roman"/>
          <w:sz w:val="28"/>
          <w:szCs w:val="28"/>
          <w:lang w:val="ru-RU"/>
        </w:rPr>
        <w:t>Теперь зарегистрироваться и</w:t>
      </w:r>
      <w:r w:rsidRPr="00423AA6">
        <w:rPr>
          <w:rFonts w:ascii="Times New Roman" w:hAnsi="Times New Roman" w:cs="Times New Roman"/>
          <w:sz w:val="28"/>
          <w:szCs w:val="28"/>
        </w:rPr>
        <w:t> </w:t>
      </w:r>
      <w:r w:rsidRPr="00423AA6">
        <w:rPr>
          <w:rFonts w:ascii="Times New Roman" w:hAnsi="Times New Roman" w:cs="Times New Roman"/>
          <w:sz w:val="28"/>
          <w:szCs w:val="28"/>
          <w:lang w:val="ru-RU"/>
        </w:rPr>
        <w:t xml:space="preserve">подтвердить личность на </w:t>
      </w:r>
      <w:proofErr w:type="spellStart"/>
      <w:r w:rsidRPr="00423AA6">
        <w:rPr>
          <w:rFonts w:ascii="Times New Roman" w:hAnsi="Times New Roman" w:cs="Times New Roman"/>
          <w:sz w:val="28"/>
          <w:szCs w:val="28"/>
          <w:lang w:val="ru-RU"/>
        </w:rPr>
        <w:t>госуслугах</w:t>
      </w:r>
      <w:proofErr w:type="spellEnd"/>
      <w:r w:rsidRPr="00423AA6">
        <w:rPr>
          <w:rFonts w:ascii="Times New Roman" w:hAnsi="Times New Roman" w:cs="Times New Roman"/>
          <w:sz w:val="28"/>
          <w:szCs w:val="28"/>
          <w:lang w:val="ru-RU"/>
        </w:rPr>
        <w:t xml:space="preserve"> можно в</w:t>
      </w:r>
      <w:r w:rsidRPr="00423AA6">
        <w:rPr>
          <w:rFonts w:ascii="Times New Roman" w:hAnsi="Times New Roman" w:cs="Times New Roman"/>
          <w:sz w:val="28"/>
          <w:szCs w:val="28"/>
        </w:rPr>
        <w:t> </w:t>
      </w:r>
      <w:r w:rsidRPr="00423AA6">
        <w:rPr>
          <w:rFonts w:ascii="Times New Roman" w:hAnsi="Times New Roman" w:cs="Times New Roman"/>
          <w:sz w:val="28"/>
          <w:szCs w:val="28"/>
          <w:lang w:val="ru-RU"/>
        </w:rPr>
        <w:t>банке</w:t>
      </w:r>
    </w:p>
    <w:p w:rsidR="006375B8" w:rsidRPr="00423AA6" w:rsidRDefault="00B6047B" w:rsidP="0042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Теперь зарегистрироваться и подтвердить личность на портале госуслуг можно в некоторых банках. Для этого обратитесь в отделение банка, которое участвует в проекте. Для регистрации возьмите с собой паспорт и страховое свидетельство. Быть клиентом банка необязательно. Предварительно регистрироваться на портале госуслуг необязательно.</w:t>
      </w:r>
    </w:p>
    <w:p w:rsidR="00602AA4" w:rsidRDefault="00B6047B" w:rsidP="00423A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h.30j0zll" w:colFirst="0" w:colLast="0"/>
      <w:bookmarkEnd w:id="1"/>
      <w:r w:rsidRPr="00423AA6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+strah_1130x3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B8" w:rsidRDefault="00B6047B" w:rsidP="00423A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i/>
          <w:sz w:val="24"/>
          <w:szCs w:val="24"/>
          <w:lang w:val="ru-RU"/>
        </w:rPr>
        <w:t>Все, что нужно, чтобы получить все электронные госуслуги</w:t>
      </w:r>
    </w:p>
    <w:p w:rsidR="00423AA6" w:rsidRPr="00423AA6" w:rsidRDefault="00423AA6" w:rsidP="00423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5B8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Раньше, чтобы подтвердить личность, нужно было дождаться письма по почте, посетить центр обслуживания или воспользоваться электронной подписью. Теперь к этим способам добавились банки. Это особенно удобно для тех, кто живет возле отделений. </w:t>
      </w:r>
    </w:p>
    <w:p w:rsidR="00423AA6" w:rsidRPr="00423AA6" w:rsidRDefault="00423AA6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5B8" w:rsidRPr="00423AA6" w:rsidRDefault="00B6047B" w:rsidP="00423AA6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h.1fob9te" w:colFirst="0" w:colLast="0"/>
      <w:bookmarkEnd w:id="2"/>
      <w:r w:rsidRPr="00423AA6">
        <w:rPr>
          <w:rFonts w:ascii="Times New Roman" w:hAnsi="Times New Roman" w:cs="Times New Roman"/>
          <w:sz w:val="24"/>
          <w:szCs w:val="24"/>
          <w:lang w:val="ru-RU"/>
        </w:rPr>
        <w:t>Зачем регистрироваться на госуслугах</w:t>
      </w:r>
    </w:p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Пользователи госуслуг оплачивают штрафы ГИБДД, подают заявления на загранпаспорт, записывают ребенка в детский сад, получают выписку с пенсионного счета и меняют адрес регистрации через интернет. Чтобы защитить интересы граждан, мы просим пользователей подтвердить личность. Так мы узнаем, что вы действительно хотите сменить адрес регистрации или оформить новый загранпаспорт.</w:t>
      </w:r>
    </w:p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Есть три уровня доступа к госуслугам через портал. Для каждого нужна личная информация:</w:t>
      </w:r>
    </w:p>
    <w:tbl>
      <w:tblPr>
        <w:tblStyle w:val="a5"/>
        <w:tblW w:w="9029" w:type="dxa"/>
        <w:tblLayout w:type="fixed"/>
        <w:tblLook w:val="0600"/>
      </w:tblPr>
      <w:tblGrid>
        <w:gridCol w:w="3219"/>
        <w:gridCol w:w="3118"/>
        <w:gridCol w:w="2692"/>
      </w:tblGrid>
      <w:tr w:rsidR="006375B8" w:rsidRPr="00423AA6" w:rsidTr="00602AA4">
        <w:trPr>
          <w:trHeight w:val="80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423AA6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6047B"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Упрощенная регистрация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Стандартная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 подтверждением личности</w:t>
            </w:r>
          </w:p>
        </w:tc>
      </w:tr>
      <w:tr w:rsidR="006375B8" w:rsidRPr="00442144" w:rsidTr="00602AA4"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дает.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Только справочные услуги: выписки из реестров, получение бухгалтерской отчетности юрлица, получение копий некоторых документов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Проверку штрафов ГИБДД, запись к врачу, регистрацию товарного знака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госуслуги: загранпаспорт, запись ребенка в садик, регистрацию по месту жительства и др.</w:t>
            </w:r>
          </w:p>
        </w:tc>
        <w:bookmarkStart w:id="3" w:name="_GoBack"/>
        <w:bookmarkEnd w:id="3"/>
      </w:tr>
      <w:tr w:rsidR="006375B8" w:rsidRPr="00442144" w:rsidTr="00602AA4"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получить.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Ввести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Фамилию, имя номер телефона или эл. почту на</w:t>
            </w:r>
            <w:r w:rsidRPr="00423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 госуслуг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Ввести номер СНИЛС и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паспортные данные на портале госуслуг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Подтвердить личность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(теперь и в банке)</w:t>
            </w:r>
          </w:p>
        </w:tc>
      </w:tr>
    </w:tbl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Портал госуслуг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В 2015 году в пробном режиме открылась новая версия портала: </w:t>
      </w:r>
      <w:r w:rsidRPr="00423AA6">
        <w:rPr>
          <w:rFonts w:ascii="Times New Roman" w:hAnsi="Times New Roman" w:cs="Times New Roman"/>
          <w:sz w:val="24"/>
          <w:szCs w:val="24"/>
        </w:rPr>
        <w:t>beta</w:t>
      </w:r>
      <w:r w:rsidRPr="00423AA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423AA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. Регистрация через банки — еще один шаг на пути упрощения регистрации.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Госуслугипроще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чемкажутся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>.</w:t>
      </w:r>
    </w:p>
    <w:sectPr w:rsidR="006375B8" w:rsidRPr="00423AA6" w:rsidSect="00602AA4">
      <w:pgSz w:w="11909" w:h="16834"/>
      <w:pgMar w:top="567" w:right="567" w:bottom="56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375B8"/>
    <w:rsid w:val="00423AA6"/>
    <w:rsid w:val="00442144"/>
    <w:rsid w:val="00602AA4"/>
    <w:rsid w:val="006375B8"/>
    <w:rsid w:val="00B6047B"/>
    <w:rsid w:val="00E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9C7"/>
  </w:style>
  <w:style w:type="paragraph" w:styleId="1">
    <w:name w:val="heading 1"/>
    <w:basedOn w:val="a"/>
    <w:next w:val="a"/>
    <w:rsid w:val="00EF49C7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EF49C7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EF49C7"/>
    <w:pPr>
      <w:keepNext/>
      <w:keepLines/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EF49C7"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EF49C7"/>
    <w:pPr>
      <w:keepNext/>
      <w:keepLines/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EF49C7"/>
    <w:pPr>
      <w:keepNext/>
      <w:keepLines/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F49C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F4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F49C7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Specialist1</cp:lastModifiedBy>
  <cp:revision>5</cp:revision>
  <dcterms:created xsi:type="dcterms:W3CDTF">2015-11-10T20:53:00Z</dcterms:created>
  <dcterms:modified xsi:type="dcterms:W3CDTF">2016-12-06T08:51:00Z</dcterms:modified>
</cp:coreProperties>
</file>